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6260223"/>
      <w:bookmarkStart w:id="7" w:name="_Toc269503578"/>
      <w:bookmarkStart w:id="8" w:name="_Toc266259957"/>
      <w:bookmarkStart w:id="9" w:name="_Toc266378441"/>
      <w:bookmarkStart w:id="10" w:name="_Toc266260035"/>
      <w:bookmarkStart w:id="11" w:name="_Toc322350672"/>
      <w:bookmarkStart w:id="12" w:name="_Toc266260127"/>
      <w:bookmarkStart w:id="13" w:name="_Toc266256583"/>
      <w:bookmarkStart w:id="14" w:name="_Toc266378549"/>
      <w:bookmarkStart w:id="15" w:name="_Toc266378509"/>
      <w:bookmarkStart w:id="16" w:name="_Toc303010188"/>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hint="eastAsia"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hint="eastAsia" w:ascii="宋体" w:hAnsi="宋体"/>
                <w:szCs w:val="21"/>
              </w:rPr>
            </w:pPr>
            <w:r>
              <w:rPr>
                <w:rFonts w:hint="eastAsia" w:ascii="宋体" w:hAnsi="宋体"/>
                <w:szCs w:val="21"/>
              </w:rPr>
              <w:t>□团体标准计划编号</w:t>
            </w:r>
          </w:p>
          <w:p>
            <w:pPr>
              <w:jc w:val="center"/>
              <w:rPr>
                <w:rFonts w:hint="eastAsia" w:ascii="宋体" w:hAnsi="宋体"/>
                <w:szCs w:val="21"/>
              </w:rPr>
            </w:pPr>
          </w:p>
        </w:tc>
        <w:tc>
          <w:tcPr>
            <w:tcW w:w="1276" w:type="dxa"/>
            <w:vAlign w:val="center"/>
          </w:tcPr>
          <w:p>
            <w:pPr>
              <w:rPr>
                <w:rFonts w:hint="default" w:ascii="宋体" w:hAnsi="宋体" w:eastAsia="宋体"/>
                <w:szCs w:val="21"/>
                <w:lang w:val="en-US" w:eastAsia="zh-CN"/>
              </w:rPr>
            </w:pPr>
            <w:r>
              <w:rPr>
                <w:rFonts w:hint="default" w:ascii="宋体" w:hAnsi="宋体" w:eastAsia="宋体"/>
                <w:szCs w:val="21"/>
                <w:lang w:val="en-US" w:eastAsia="zh-CN"/>
              </w:rPr>
              <w:t>2025012302</w:t>
            </w:r>
          </w:p>
        </w:tc>
        <w:tc>
          <w:tcPr>
            <w:tcW w:w="1623" w:type="dxa"/>
            <w:vAlign w:val="center"/>
          </w:tcPr>
          <w:p>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pPr>
              <w:jc w:val="center"/>
              <w:rPr>
                <w:rFonts w:hint="default" w:ascii="宋体" w:hAnsi="宋体" w:eastAsia="宋体"/>
                <w:szCs w:val="21"/>
                <w:lang w:val="en-US" w:eastAsia="zh-CN"/>
              </w:rPr>
            </w:pPr>
            <w:r>
              <w:rPr>
                <w:rFonts w:hint="eastAsia" w:ascii="宋体" w:hAnsi="宋体"/>
                <w:szCs w:val="21"/>
                <w:lang w:eastAsia="zh-CN"/>
              </w:rPr>
              <w:t>《信息技术 智能媒体编码 第 6 部分：智能媒体格式》（修订版）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hint="eastAsia"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hint="eastAsia" w:ascii="宋体" w:hAnsi="宋体"/>
                <w:szCs w:val="21"/>
              </w:rPr>
            </w:pPr>
          </w:p>
        </w:tc>
        <w:tc>
          <w:tcPr>
            <w:tcW w:w="1276" w:type="dxa"/>
            <w:vAlign w:val="center"/>
          </w:tcPr>
          <w:p>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hint="eastAsia"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hint="eastAsia" w:ascii="宋体" w:hAnsi="宋体"/>
                <w:szCs w:val="21"/>
              </w:rPr>
            </w:pPr>
            <w:r>
              <w:rPr>
                <w:rFonts w:hint="eastAsia" w:ascii="宋体" w:hAnsi="宋体"/>
                <w:szCs w:val="21"/>
              </w:rPr>
              <w:t>序号</w:t>
            </w:r>
          </w:p>
        </w:tc>
        <w:tc>
          <w:tcPr>
            <w:tcW w:w="1428" w:type="dxa"/>
            <w:gridSpan w:val="2"/>
            <w:vAlign w:val="center"/>
          </w:tcPr>
          <w:p>
            <w:pPr>
              <w:jc w:val="center"/>
              <w:rPr>
                <w:rFonts w:hint="eastAsia" w:ascii="宋体" w:hAnsi="宋体"/>
                <w:szCs w:val="21"/>
              </w:rPr>
            </w:pPr>
            <w:r>
              <w:rPr>
                <w:rFonts w:hint="eastAsia" w:ascii="宋体" w:hAnsi="宋体"/>
                <w:szCs w:val="21"/>
              </w:rPr>
              <w:t>专利申请号/</w:t>
            </w:r>
          </w:p>
          <w:p>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hint="eastAsia" w:ascii="宋体" w:hAnsi="宋体"/>
                <w:szCs w:val="21"/>
              </w:rPr>
            </w:pPr>
            <w:r>
              <w:rPr>
                <w:rFonts w:hint="eastAsia" w:ascii="宋体" w:hAnsi="宋体"/>
                <w:szCs w:val="21"/>
              </w:rPr>
              <w:t>专利名称</w:t>
            </w:r>
          </w:p>
        </w:tc>
        <w:tc>
          <w:tcPr>
            <w:tcW w:w="1623" w:type="dxa"/>
            <w:vAlign w:val="center"/>
          </w:tcPr>
          <w:p>
            <w:pPr>
              <w:jc w:val="center"/>
              <w:rPr>
                <w:rFonts w:hint="eastAsia" w:ascii="宋体" w:hAnsi="宋体"/>
                <w:szCs w:val="21"/>
              </w:rPr>
            </w:pPr>
            <w:r>
              <w:rPr>
                <w:rFonts w:hint="eastAsia" w:ascii="宋体" w:hAnsi="宋体"/>
                <w:szCs w:val="21"/>
              </w:rPr>
              <w:t>专利申请人/</w:t>
            </w:r>
          </w:p>
          <w:p>
            <w:pPr>
              <w:jc w:val="center"/>
              <w:rPr>
                <w:rFonts w:hint="eastAsia" w:ascii="宋体" w:hAnsi="宋体"/>
                <w:szCs w:val="21"/>
              </w:rPr>
            </w:pPr>
            <w:r>
              <w:rPr>
                <w:rFonts w:hint="eastAsia" w:ascii="宋体" w:hAnsi="宋体"/>
                <w:szCs w:val="21"/>
              </w:rPr>
              <w:t>专利权人</w:t>
            </w:r>
          </w:p>
        </w:tc>
        <w:tc>
          <w:tcPr>
            <w:tcW w:w="1495" w:type="dxa"/>
            <w:vAlign w:val="center"/>
          </w:tcPr>
          <w:p>
            <w:pPr>
              <w:jc w:val="center"/>
              <w:rPr>
                <w:rFonts w:hint="eastAsia" w:ascii="宋体" w:hAnsi="宋体"/>
                <w:szCs w:val="21"/>
              </w:rPr>
            </w:pPr>
            <w:r>
              <w:rPr>
                <w:rFonts w:hint="eastAsia" w:ascii="宋体" w:hAnsi="宋体"/>
                <w:szCs w:val="21"/>
              </w:rPr>
              <w:t>涉及专利的</w:t>
            </w:r>
          </w:p>
          <w:p>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hint="eastAsia" w:ascii="宋体" w:hAnsi="宋体"/>
                <w:szCs w:val="21"/>
              </w:rPr>
            </w:pPr>
          </w:p>
          <w:p>
            <w:pPr>
              <w:wordWrap w:val="0"/>
              <w:spacing w:line="360" w:lineRule="auto"/>
              <w:jc w:val="right"/>
              <w:rPr>
                <w:rFonts w:hint="eastAsia" w:ascii="宋体" w:hAnsi="宋体"/>
                <w:szCs w:val="21"/>
              </w:rPr>
            </w:pPr>
            <w:r>
              <w:rPr>
                <w:rFonts w:hint="eastAsia" w:ascii="宋体" w:hAnsi="宋体"/>
                <w:szCs w:val="21"/>
              </w:rPr>
              <w:t xml:space="preserve">专利披露者（签字/盖章）：                             </w:t>
            </w:r>
          </w:p>
          <w:p>
            <w:pPr>
              <w:spacing w:line="360" w:lineRule="auto"/>
              <w:jc w:val="right"/>
              <w:rPr>
                <w:rFonts w:hint="eastAsia" w:ascii="宋体" w:hAnsi="宋体"/>
                <w:szCs w:val="21"/>
              </w:rPr>
            </w:pPr>
          </w:p>
          <w:p>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56585"/>
      <w:bookmarkStart w:id="18" w:name="_Toc322350674"/>
      <w:bookmarkStart w:id="19" w:name="_Toc266260225"/>
      <w:bookmarkStart w:id="20" w:name="_Toc266260037"/>
      <w:bookmarkStart w:id="21" w:name="_Toc303010190"/>
      <w:bookmarkStart w:id="22" w:name="_Toc269503544"/>
      <w:bookmarkStart w:id="23" w:name="_Toc269503580"/>
      <w:bookmarkStart w:id="24" w:name="_Toc266378511"/>
      <w:bookmarkStart w:id="25" w:name="_Toc266378443"/>
      <w:bookmarkStart w:id="26" w:name="_Toc266378551"/>
      <w:bookmarkStart w:id="27" w:name="_Toc266259959"/>
      <w:bookmarkStart w:id="28" w:name="_Toc26626012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hint="eastAsia"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hint="eastAsia" w:ascii="宋体" w:hAnsi="宋体"/>
                <w:szCs w:val="21"/>
              </w:rPr>
            </w:pPr>
            <w:r>
              <w:rPr>
                <w:rFonts w:hint="eastAsia" w:ascii="宋体" w:hAnsi="宋体"/>
                <w:szCs w:val="21"/>
              </w:rPr>
              <w:t>□团体标准计划编号</w:t>
            </w:r>
          </w:p>
          <w:p>
            <w:pPr>
              <w:jc w:val="center"/>
              <w:rPr>
                <w:rFonts w:hint="eastAsia" w:ascii="宋体" w:hAnsi="宋体"/>
                <w:szCs w:val="21"/>
              </w:rPr>
            </w:pPr>
          </w:p>
        </w:tc>
        <w:tc>
          <w:tcPr>
            <w:tcW w:w="2043" w:type="dxa"/>
            <w:vAlign w:val="center"/>
          </w:tcPr>
          <w:p>
            <w:pPr>
              <w:rPr>
                <w:rFonts w:hint="eastAsia" w:ascii="宋体" w:hAnsi="宋体"/>
                <w:szCs w:val="21"/>
              </w:rPr>
            </w:pPr>
            <w:r>
              <w:rPr>
                <w:rFonts w:hint="default" w:ascii="宋体" w:hAnsi="宋体" w:eastAsia="宋体"/>
                <w:szCs w:val="21"/>
                <w:lang w:val="en-US" w:eastAsia="zh-CN"/>
              </w:rPr>
              <w:t>2025012302</w:t>
            </w:r>
          </w:p>
        </w:tc>
        <w:tc>
          <w:tcPr>
            <w:tcW w:w="1843" w:type="dxa"/>
            <w:vAlign w:val="center"/>
          </w:tcPr>
          <w:p>
            <w:pPr>
              <w:jc w:val="center"/>
              <w:rPr>
                <w:rFonts w:hint="eastAsia" w:ascii="宋体" w:hAnsi="宋体"/>
                <w:szCs w:val="21"/>
              </w:rPr>
            </w:pPr>
            <w:r>
              <w:rPr>
                <w:rFonts w:hint="eastAsia" w:ascii="宋体" w:hAnsi="宋体"/>
                <w:szCs w:val="21"/>
              </w:rPr>
              <w:t>团体标准名称</w:t>
            </w:r>
          </w:p>
        </w:tc>
        <w:tc>
          <w:tcPr>
            <w:tcW w:w="2817" w:type="dxa"/>
            <w:vAlign w:val="center"/>
          </w:tcPr>
          <w:p>
            <w:pPr>
              <w:jc w:val="center"/>
              <w:rPr>
                <w:rFonts w:hint="eastAsia" w:ascii="宋体" w:hAnsi="宋体"/>
                <w:szCs w:val="21"/>
              </w:rPr>
            </w:pPr>
            <w:r>
              <w:rPr>
                <w:rFonts w:hint="eastAsia" w:ascii="宋体" w:hAnsi="宋体"/>
                <w:szCs w:val="21"/>
                <w:lang w:eastAsia="zh-CN"/>
              </w:rPr>
              <w:t>《信息技术 智能媒体编码 第 6 部分：智能媒体格式》（修订版）</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hint="eastAsia"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专利权人/专利</w:t>
            </w:r>
          </w:p>
          <w:p>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pPr>
              <w:spacing w:line="360" w:lineRule="auto"/>
              <w:jc w:val="center"/>
              <w:rPr>
                <w:rFonts w:hint="eastAsia" w:ascii="宋体" w:hAnsi="宋体"/>
                <w:szCs w:val="21"/>
              </w:rPr>
            </w:pPr>
          </w:p>
        </w:tc>
        <w:tc>
          <w:tcPr>
            <w:tcW w:w="1843" w:type="dxa"/>
            <w:vAlign w:val="center"/>
          </w:tcPr>
          <w:p>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pPr>
              <w:spacing w:line="360" w:lineRule="auto"/>
              <w:jc w:val="center"/>
              <w:rPr>
                <w:rFonts w:hint="eastAsia" w:ascii="宋体" w:hAnsi="宋体"/>
                <w:szCs w:val="21"/>
              </w:rPr>
            </w:pPr>
          </w:p>
        </w:tc>
        <w:tc>
          <w:tcPr>
            <w:tcW w:w="1843" w:type="dxa"/>
            <w:vAlign w:val="center"/>
          </w:tcPr>
          <w:p>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hint="eastAsia"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hint="eastAsia" w:ascii="宋体" w:hAnsi="宋体"/>
                <w:szCs w:val="21"/>
              </w:rPr>
            </w:pPr>
          </w:p>
          <w:p>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pPr>
              <w:spacing w:line="360" w:lineRule="auto"/>
              <w:jc w:val="right"/>
              <w:rPr>
                <w:rFonts w:hint="eastAsia" w:ascii="宋体" w:hAnsi="宋体"/>
                <w:szCs w:val="21"/>
              </w:rPr>
            </w:pPr>
          </w:p>
          <w:p>
            <w:pPr>
              <w:spacing w:line="360" w:lineRule="auto"/>
              <w:jc w:val="right"/>
              <w:rPr>
                <w:rFonts w:hint="eastAsia" w:ascii="宋体" w:hAnsi="宋体"/>
                <w:szCs w:val="21"/>
              </w:rPr>
            </w:pPr>
            <w:r>
              <w:rPr>
                <w:rFonts w:hint="eastAsia" w:ascii="宋体" w:hAnsi="宋体"/>
                <w:szCs w:val="21"/>
              </w:rPr>
              <w:t xml:space="preserve">                           </w:t>
            </w:r>
          </w:p>
          <w:p>
            <w:pPr>
              <w:spacing w:line="360" w:lineRule="auto"/>
              <w:jc w:val="right"/>
              <w:rPr>
                <w:rFonts w:hint="eastAsia" w:ascii="宋体" w:hAnsi="宋体"/>
                <w:szCs w:val="21"/>
              </w:rPr>
            </w:pPr>
          </w:p>
          <w:p>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C70F8C"/>
    <w:rsid w:val="5321256E"/>
    <w:rsid w:val="57AC7529"/>
    <w:rsid w:val="68F8104F"/>
    <w:rsid w:val="6C6479F1"/>
    <w:rsid w:val="6EAF13CA"/>
    <w:rsid w:val="71B5409B"/>
    <w:rsid w:val="72580C48"/>
    <w:rsid w:val="770D0F0D"/>
    <w:rsid w:val="7B895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163</Words>
  <Characters>931</Characters>
  <Lines>7</Lines>
  <Paragraphs>2</Paragraphs>
  <TotalTime>0</TotalTime>
  <ScaleCrop>false</ScaleCrop>
  <LinksUpToDate>false</LinksUpToDate>
  <CharactersWithSpaces>1092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10350285</cp:lastModifiedBy>
  <cp:lastPrinted>2014-01-24T07:01:00Z</cp:lastPrinted>
  <dcterms:modified xsi:type="dcterms:W3CDTF">2025-01-23T08:17:30Z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1AD3FAF8CF574BC7A564724F86EB934F_13</vt:lpwstr>
  </property>
</Properties>
</file>